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6B" w:rsidRDefault="0050326B" w:rsidP="0050326B">
      <w:pPr>
        <w:jc w:val="center"/>
        <w:rPr>
          <w:rFonts w:ascii="Arial Narrow" w:hAnsi="Arial Narrow"/>
          <w:szCs w:val="24"/>
        </w:rPr>
      </w:pPr>
      <w:bookmarkStart w:id="0" w:name="_GoBack"/>
      <w:bookmarkEnd w:id="0"/>
      <w:r w:rsidRPr="00E13A81">
        <w:rPr>
          <w:rFonts w:ascii="Arial Narrow" w:hAnsi="Arial Narrow"/>
          <w:szCs w:val="24"/>
        </w:rPr>
        <w:t>AGENDA</w:t>
      </w:r>
    </w:p>
    <w:p w:rsidR="0050326B" w:rsidRPr="00E13A81" w:rsidRDefault="0050326B" w:rsidP="0050326B">
      <w:pPr>
        <w:jc w:val="center"/>
        <w:rPr>
          <w:rFonts w:ascii="Arial Narrow" w:hAnsi="Arial Narrow"/>
          <w:szCs w:val="24"/>
        </w:rPr>
      </w:pPr>
    </w:p>
    <w:p w:rsidR="0050326B" w:rsidRPr="0089178D" w:rsidRDefault="0050326B" w:rsidP="0050326B">
      <w:pPr>
        <w:jc w:val="center"/>
        <w:rPr>
          <w:rFonts w:ascii="Arial Narrow" w:hAnsi="Arial Narrow" w:cs="Arial"/>
          <w:szCs w:val="24"/>
        </w:rPr>
      </w:pPr>
      <w:r w:rsidRPr="0089178D">
        <w:rPr>
          <w:rFonts w:ascii="Arial Narrow" w:hAnsi="Arial Narrow" w:cs="Arial"/>
          <w:szCs w:val="24"/>
        </w:rPr>
        <w:t>CANFIELD CITY COUNCIL</w:t>
      </w:r>
    </w:p>
    <w:p w:rsidR="0050326B" w:rsidRPr="0089178D" w:rsidRDefault="0050326B" w:rsidP="0050326B">
      <w:pPr>
        <w:jc w:val="center"/>
        <w:rPr>
          <w:rFonts w:ascii="Arial Narrow" w:hAnsi="Arial Narrow" w:cs="Arial"/>
          <w:szCs w:val="24"/>
        </w:rPr>
      </w:pPr>
    </w:p>
    <w:p w:rsidR="0050326B" w:rsidRPr="0089178D" w:rsidRDefault="00EA25B3" w:rsidP="0050326B">
      <w:pPr>
        <w:ind w:left="2880" w:firstLine="720"/>
        <w:rPr>
          <w:rFonts w:ascii="Arial Narrow" w:hAnsi="Arial Narrow" w:cs="Arial"/>
          <w:szCs w:val="24"/>
        </w:rPr>
      </w:pPr>
      <w:r>
        <w:rPr>
          <w:rFonts w:ascii="Arial Narrow" w:hAnsi="Arial Narrow" w:cs="Arial"/>
          <w:szCs w:val="24"/>
        </w:rPr>
        <w:t>June 1</w:t>
      </w:r>
      <w:r w:rsidR="0050326B">
        <w:rPr>
          <w:rFonts w:ascii="Arial Narrow" w:hAnsi="Arial Narrow" w:cs="Arial"/>
          <w:szCs w:val="24"/>
        </w:rPr>
        <w:t>, 2022-</w:t>
      </w:r>
      <w:r w:rsidR="0050326B" w:rsidRPr="0089178D">
        <w:rPr>
          <w:rFonts w:ascii="Arial Narrow" w:hAnsi="Arial Narrow" w:cs="Arial"/>
          <w:szCs w:val="24"/>
        </w:rPr>
        <w:t>5:30 P.M.</w:t>
      </w:r>
    </w:p>
    <w:p w:rsidR="0050326B" w:rsidRPr="0089178D" w:rsidRDefault="0050326B" w:rsidP="0050326B">
      <w:pPr>
        <w:jc w:val="center"/>
        <w:rPr>
          <w:rFonts w:ascii="Arial Narrow" w:hAnsi="Arial Narrow" w:cs="Arial"/>
          <w:szCs w:val="24"/>
        </w:rPr>
      </w:pPr>
    </w:p>
    <w:p w:rsidR="0050326B" w:rsidRPr="0089178D" w:rsidRDefault="0050326B" w:rsidP="0050326B">
      <w:pPr>
        <w:jc w:val="center"/>
        <w:rPr>
          <w:rFonts w:ascii="Arial Narrow" w:hAnsi="Arial Narrow" w:cs="Arial"/>
          <w:szCs w:val="24"/>
        </w:rPr>
      </w:pPr>
      <w:r w:rsidRPr="0089178D">
        <w:rPr>
          <w:rFonts w:ascii="Arial Narrow" w:hAnsi="Arial Narrow" w:cs="Arial"/>
          <w:szCs w:val="24"/>
          <w:u w:val="single"/>
        </w:rPr>
        <w:t>FRANCIS J. McLAUGHLIN MUNICIPAL BUILDING</w:t>
      </w: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1.</w:t>
      </w:r>
      <w:r w:rsidRPr="0089178D">
        <w:rPr>
          <w:rFonts w:ascii="Arial Narrow" w:hAnsi="Arial Narrow" w:cs="Arial"/>
          <w:szCs w:val="24"/>
        </w:rPr>
        <w:tab/>
        <w:t>Call to Order.</w:t>
      </w: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2.</w:t>
      </w:r>
      <w:r w:rsidRPr="0089178D">
        <w:rPr>
          <w:rFonts w:ascii="Arial Narrow" w:hAnsi="Arial Narrow" w:cs="Arial"/>
          <w:szCs w:val="24"/>
        </w:rPr>
        <w:tab/>
        <w:t>Pledge of Allegiance.</w:t>
      </w: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3.</w:t>
      </w:r>
      <w:r w:rsidRPr="0089178D">
        <w:rPr>
          <w:rFonts w:ascii="Arial Narrow" w:hAnsi="Arial Narrow" w:cs="Arial"/>
          <w:szCs w:val="24"/>
        </w:rPr>
        <w:tab/>
        <w:t>Roll Call:  Quorum is Present - Meeting is in Session.</w:t>
      </w:r>
    </w:p>
    <w:p w:rsidR="0050326B" w:rsidRPr="0089178D" w:rsidRDefault="0050326B" w:rsidP="0050326B">
      <w:pPr>
        <w:ind w:left="360" w:hanging="360"/>
        <w:rPr>
          <w:rFonts w:ascii="Arial Narrow" w:hAnsi="Arial Narrow" w:cs="Arial"/>
          <w:szCs w:val="24"/>
        </w:rPr>
      </w:pPr>
    </w:p>
    <w:p w:rsidR="0050326B" w:rsidRDefault="0050326B" w:rsidP="0050326B">
      <w:pPr>
        <w:ind w:left="360" w:hanging="360"/>
        <w:rPr>
          <w:rFonts w:ascii="Arial Narrow" w:hAnsi="Arial Narrow" w:cs="Arial"/>
          <w:szCs w:val="24"/>
        </w:rPr>
      </w:pPr>
      <w:r w:rsidRPr="0089178D">
        <w:rPr>
          <w:rFonts w:ascii="Arial Narrow" w:hAnsi="Arial Narrow" w:cs="Arial"/>
          <w:szCs w:val="24"/>
        </w:rPr>
        <w:t>4.</w:t>
      </w:r>
      <w:r w:rsidRPr="0089178D">
        <w:rPr>
          <w:rFonts w:ascii="Arial Narrow" w:hAnsi="Arial Narrow" w:cs="Arial"/>
          <w:szCs w:val="24"/>
        </w:rPr>
        <w:tab/>
        <w:t>Proclamations &amp; Presentations.</w:t>
      </w:r>
      <w:r>
        <w:rPr>
          <w:rFonts w:ascii="Arial Narrow" w:hAnsi="Arial Narrow" w:cs="Arial"/>
          <w:szCs w:val="24"/>
        </w:rPr>
        <w:tab/>
        <w:t xml:space="preserve"> </w:t>
      </w:r>
    </w:p>
    <w:p w:rsidR="0050326B" w:rsidRPr="0089178D" w:rsidRDefault="0050326B" w:rsidP="0050326B">
      <w:pPr>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5.</w:t>
      </w:r>
      <w:r w:rsidRPr="0089178D">
        <w:rPr>
          <w:rFonts w:ascii="Arial Narrow" w:hAnsi="Arial Narrow" w:cs="Arial"/>
          <w:szCs w:val="24"/>
        </w:rPr>
        <w:tab/>
        <w:t>Approval of Minutes.</w:t>
      </w: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6.</w:t>
      </w:r>
      <w:r w:rsidRPr="0089178D">
        <w:rPr>
          <w:rFonts w:ascii="Arial Narrow" w:hAnsi="Arial Narrow" w:cs="Arial"/>
          <w:szCs w:val="24"/>
        </w:rPr>
        <w:tab/>
        <w:t>Reading of Communications.</w:t>
      </w: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7.</w:t>
      </w:r>
      <w:r w:rsidRPr="0089178D">
        <w:rPr>
          <w:rFonts w:ascii="Arial Narrow" w:hAnsi="Arial Narrow" w:cs="Arial"/>
          <w:szCs w:val="24"/>
        </w:rPr>
        <w:tab/>
        <w:t>Reports of Committees, Boards, Mayor’s Report, City Manager, Finance Director, Chief of Police, Zoning Inspector and Public Works Superintendent.</w:t>
      </w: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8.</w:t>
      </w:r>
      <w:r w:rsidRPr="0089178D">
        <w:rPr>
          <w:rFonts w:ascii="Arial Narrow" w:hAnsi="Arial Narrow" w:cs="Arial"/>
          <w:szCs w:val="24"/>
        </w:rPr>
        <w:tab/>
        <w:t>Public questions from residents (or representative) related to the above referenced reports. Questions may be limited to three (3) minutes.</w:t>
      </w:r>
    </w:p>
    <w:p w:rsidR="0050326B" w:rsidRPr="0089178D" w:rsidRDefault="0050326B" w:rsidP="0050326B">
      <w:pPr>
        <w:ind w:left="360" w:hanging="360"/>
        <w:rPr>
          <w:rFonts w:ascii="Arial Narrow" w:hAnsi="Arial Narrow" w:cs="Arial"/>
          <w:szCs w:val="24"/>
        </w:rPr>
      </w:pPr>
    </w:p>
    <w:p w:rsidR="0050326B" w:rsidRPr="0089178D" w:rsidRDefault="0050326B" w:rsidP="0050326B">
      <w:pPr>
        <w:ind w:left="360" w:hanging="360"/>
        <w:rPr>
          <w:rFonts w:ascii="Arial Narrow" w:hAnsi="Arial Narrow" w:cs="Arial"/>
          <w:szCs w:val="24"/>
        </w:rPr>
      </w:pPr>
      <w:r w:rsidRPr="0089178D">
        <w:rPr>
          <w:rFonts w:ascii="Arial Narrow" w:hAnsi="Arial Narrow" w:cs="Arial"/>
          <w:szCs w:val="24"/>
        </w:rPr>
        <w:t>9.</w:t>
      </w:r>
      <w:r w:rsidRPr="0089178D">
        <w:rPr>
          <w:rFonts w:ascii="Arial Narrow" w:hAnsi="Arial Narrow" w:cs="Arial"/>
          <w:szCs w:val="24"/>
        </w:rPr>
        <w:tab/>
        <w:t>Recognition of Persons Desiring to Appear Before Council.</w:t>
      </w:r>
    </w:p>
    <w:p w:rsidR="0050326B" w:rsidRPr="0089178D" w:rsidRDefault="0050326B" w:rsidP="0050326B">
      <w:pPr>
        <w:ind w:left="360" w:hanging="360"/>
        <w:rPr>
          <w:rFonts w:ascii="Arial Narrow" w:hAnsi="Arial Narrow" w:cs="Arial"/>
          <w:szCs w:val="24"/>
        </w:rPr>
      </w:pPr>
    </w:p>
    <w:p w:rsidR="0050326B" w:rsidRPr="0089178D" w:rsidRDefault="0050326B" w:rsidP="0050326B">
      <w:pPr>
        <w:rPr>
          <w:rFonts w:ascii="Arial Narrow" w:hAnsi="Arial Narrow" w:cs="Arial"/>
          <w:szCs w:val="24"/>
          <w:u w:val="single"/>
        </w:rPr>
      </w:pPr>
      <w:r w:rsidRPr="0089178D">
        <w:rPr>
          <w:rFonts w:ascii="Arial Narrow" w:hAnsi="Arial Narrow" w:cs="Arial"/>
          <w:szCs w:val="24"/>
        </w:rPr>
        <w:t xml:space="preserve">10.  </w:t>
      </w:r>
      <w:r w:rsidRPr="0089178D">
        <w:rPr>
          <w:rFonts w:ascii="Arial Narrow" w:hAnsi="Arial Narrow" w:cs="Arial"/>
          <w:szCs w:val="24"/>
          <w:u w:val="single"/>
        </w:rPr>
        <w:t>OLD BUSINESS</w:t>
      </w:r>
    </w:p>
    <w:p w:rsidR="0050326B" w:rsidRDefault="0050326B" w:rsidP="0050326B">
      <w:pPr>
        <w:ind w:left="360" w:hanging="360"/>
        <w:rPr>
          <w:rFonts w:ascii="Arial Narrow" w:hAnsi="Arial Narrow" w:cs="Arial"/>
          <w:szCs w:val="24"/>
        </w:rPr>
      </w:pPr>
      <w:r w:rsidRPr="0089178D">
        <w:rPr>
          <w:rFonts w:ascii="Arial Narrow" w:hAnsi="Arial Narrow" w:cs="Arial"/>
          <w:szCs w:val="24"/>
        </w:rPr>
        <w:tab/>
      </w:r>
      <w:r w:rsidRPr="0089178D">
        <w:rPr>
          <w:rFonts w:ascii="Arial Narrow" w:hAnsi="Arial Narrow" w:cs="Arial"/>
          <w:szCs w:val="24"/>
        </w:rPr>
        <w:tab/>
        <w:t>Note: After each item is placed on the table for action, public comments from residents (or representative) as to that business item are received.  May be limited to three (3) minutes per person and thirty (30) minutes total.</w:t>
      </w:r>
    </w:p>
    <w:p w:rsidR="00AA6A43" w:rsidRDefault="00AA6A43" w:rsidP="0050326B">
      <w:pPr>
        <w:ind w:left="360" w:hanging="360"/>
        <w:rPr>
          <w:rFonts w:ascii="Arial Narrow" w:hAnsi="Arial Narrow" w:cs="Arial"/>
          <w:szCs w:val="24"/>
        </w:rPr>
      </w:pPr>
    </w:p>
    <w:p w:rsidR="00EA25B3" w:rsidRDefault="00EA25B3" w:rsidP="00EA25B3">
      <w:pPr>
        <w:pStyle w:val="ListParagraph"/>
        <w:numPr>
          <w:ilvl w:val="0"/>
          <w:numId w:val="6"/>
        </w:numPr>
        <w:rPr>
          <w:rFonts w:ascii="Arial Narrow" w:hAnsi="Arial Narrow" w:cs="Arial"/>
          <w:szCs w:val="24"/>
        </w:rPr>
      </w:pPr>
      <w:r>
        <w:rPr>
          <w:rFonts w:ascii="Arial Narrow" w:hAnsi="Arial Narrow" w:cs="Arial"/>
          <w:szCs w:val="24"/>
        </w:rPr>
        <w:t xml:space="preserve">An </w:t>
      </w:r>
      <w:r w:rsidRPr="00A127CA">
        <w:rPr>
          <w:rFonts w:ascii="Arial Narrow" w:hAnsi="Arial Narrow" w:cs="Arial"/>
          <w:b/>
          <w:szCs w:val="24"/>
          <w:u w:val="single"/>
        </w:rPr>
        <w:t>Ordinance</w:t>
      </w:r>
      <w:r>
        <w:rPr>
          <w:rFonts w:ascii="Arial Narrow" w:hAnsi="Arial Narrow" w:cs="Arial"/>
          <w:szCs w:val="24"/>
        </w:rPr>
        <w:t xml:space="preserve"> Amending Ordinance 1973-44 Rezoning Lot 1185 at 580 W. Main Street from “M” Manufacturing to “B-2” General Commercial.</w:t>
      </w:r>
    </w:p>
    <w:p w:rsidR="00A127CA" w:rsidRDefault="00A127CA" w:rsidP="00A127CA">
      <w:pPr>
        <w:pStyle w:val="ListParagraph"/>
        <w:rPr>
          <w:rFonts w:ascii="Arial Narrow" w:hAnsi="Arial Narrow" w:cs="Arial"/>
          <w:szCs w:val="24"/>
        </w:rPr>
      </w:pPr>
    </w:p>
    <w:p w:rsidR="00A127CA" w:rsidRDefault="00A127CA" w:rsidP="00A127CA">
      <w:pPr>
        <w:pStyle w:val="ListParagraph"/>
        <w:rPr>
          <w:rFonts w:ascii="Arial Narrow" w:hAnsi="Arial Narrow" w:cs="Arial"/>
          <w:szCs w:val="24"/>
        </w:rPr>
      </w:pPr>
      <w:r>
        <w:rPr>
          <w:rFonts w:ascii="Arial Narrow" w:hAnsi="Arial Narrow" w:cs="Arial"/>
          <w:szCs w:val="24"/>
        </w:rPr>
        <w:t>Public Comments</w:t>
      </w:r>
    </w:p>
    <w:p w:rsidR="006A3434" w:rsidRDefault="006A3434" w:rsidP="006A3434">
      <w:pPr>
        <w:pStyle w:val="ListParagraph"/>
        <w:rPr>
          <w:rFonts w:ascii="Arial Narrow" w:hAnsi="Arial Narrow" w:cs="Arial"/>
          <w:szCs w:val="24"/>
        </w:rPr>
      </w:pPr>
    </w:p>
    <w:p w:rsidR="00EA25B3" w:rsidRDefault="00EA25B3" w:rsidP="00EA25B3">
      <w:pPr>
        <w:pStyle w:val="ListParagraph"/>
        <w:numPr>
          <w:ilvl w:val="0"/>
          <w:numId w:val="6"/>
        </w:numPr>
        <w:rPr>
          <w:rFonts w:ascii="Arial Narrow" w:hAnsi="Arial Narrow" w:cs="Arial"/>
          <w:szCs w:val="24"/>
        </w:rPr>
      </w:pPr>
      <w:r>
        <w:rPr>
          <w:rFonts w:ascii="Arial Narrow" w:hAnsi="Arial Narrow" w:cs="Arial"/>
          <w:szCs w:val="24"/>
        </w:rPr>
        <w:t>An</w:t>
      </w:r>
      <w:r w:rsidRPr="00A127CA">
        <w:rPr>
          <w:rFonts w:ascii="Arial Narrow" w:hAnsi="Arial Narrow" w:cs="Arial"/>
          <w:b/>
          <w:szCs w:val="24"/>
          <w:u w:val="single"/>
        </w:rPr>
        <w:t xml:space="preserve"> Ordinance</w:t>
      </w:r>
      <w:r>
        <w:rPr>
          <w:rFonts w:ascii="Arial Narrow" w:hAnsi="Arial Narrow" w:cs="Arial"/>
          <w:szCs w:val="24"/>
        </w:rPr>
        <w:t xml:space="preserve"> Amending Ordinance 1973-44 Rezoning Lot 2986 at 374 Newton Street from “M” Manufacturing to “B-2” General Commercial</w:t>
      </w:r>
      <w:r w:rsidR="006A3434">
        <w:rPr>
          <w:rFonts w:ascii="Arial Narrow" w:hAnsi="Arial Narrow" w:cs="Arial"/>
          <w:szCs w:val="24"/>
        </w:rPr>
        <w:t>.</w:t>
      </w:r>
    </w:p>
    <w:p w:rsidR="006A3434" w:rsidRPr="006A3434" w:rsidRDefault="006A3434" w:rsidP="006A3434">
      <w:pPr>
        <w:pStyle w:val="ListParagraph"/>
        <w:rPr>
          <w:rFonts w:ascii="Arial Narrow" w:hAnsi="Arial Narrow" w:cs="Arial"/>
          <w:szCs w:val="24"/>
        </w:rPr>
      </w:pPr>
    </w:p>
    <w:p w:rsidR="006A3434" w:rsidRDefault="00A127CA" w:rsidP="006A3434">
      <w:pPr>
        <w:pStyle w:val="ListParagraph"/>
        <w:rPr>
          <w:rFonts w:ascii="Arial Narrow" w:hAnsi="Arial Narrow" w:cs="Arial"/>
          <w:szCs w:val="24"/>
        </w:rPr>
      </w:pPr>
      <w:r>
        <w:rPr>
          <w:rFonts w:ascii="Arial Narrow" w:hAnsi="Arial Narrow" w:cs="Arial"/>
          <w:szCs w:val="24"/>
        </w:rPr>
        <w:t>Public Comments</w:t>
      </w:r>
    </w:p>
    <w:p w:rsidR="00A127CA" w:rsidRDefault="00A127CA" w:rsidP="006A3434">
      <w:pPr>
        <w:pStyle w:val="ListParagraph"/>
        <w:rPr>
          <w:rFonts w:ascii="Arial Narrow" w:hAnsi="Arial Narrow" w:cs="Arial"/>
          <w:szCs w:val="24"/>
        </w:rPr>
      </w:pPr>
    </w:p>
    <w:p w:rsidR="00EA25B3" w:rsidRDefault="00EA25B3" w:rsidP="00EA25B3">
      <w:pPr>
        <w:pStyle w:val="ListParagraph"/>
        <w:numPr>
          <w:ilvl w:val="0"/>
          <w:numId w:val="6"/>
        </w:numPr>
        <w:rPr>
          <w:rFonts w:ascii="Arial Narrow" w:hAnsi="Arial Narrow" w:cs="Arial"/>
          <w:szCs w:val="24"/>
        </w:rPr>
      </w:pPr>
      <w:r>
        <w:rPr>
          <w:rFonts w:ascii="Arial Narrow" w:hAnsi="Arial Narrow" w:cs="Arial"/>
          <w:szCs w:val="24"/>
        </w:rPr>
        <w:t xml:space="preserve">An </w:t>
      </w:r>
      <w:r w:rsidRPr="00A127CA">
        <w:rPr>
          <w:rFonts w:ascii="Arial Narrow" w:hAnsi="Arial Narrow" w:cs="Arial"/>
          <w:b/>
          <w:szCs w:val="24"/>
          <w:u w:val="single"/>
        </w:rPr>
        <w:t>Ordinance</w:t>
      </w:r>
      <w:r>
        <w:rPr>
          <w:rFonts w:ascii="Arial Narrow" w:hAnsi="Arial Narrow" w:cs="Arial"/>
          <w:szCs w:val="24"/>
        </w:rPr>
        <w:t xml:space="preserve"> Amending Ordinance 1973-44 Rezoning the Preserve Plat 2 Lots 2499 to 2528 and Preserve Blvd. Lots 2598 to 2603 from R-5 (3 to 4 Family Residential) to R-3 (Single Family Residential)</w:t>
      </w:r>
    </w:p>
    <w:p w:rsidR="00A127CA" w:rsidRDefault="00A127CA" w:rsidP="00A127CA">
      <w:pPr>
        <w:pStyle w:val="ListParagraph"/>
        <w:rPr>
          <w:rFonts w:ascii="Arial Narrow" w:hAnsi="Arial Narrow" w:cs="Arial"/>
          <w:szCs w:val="24"/>
        </w:rPr>
      </w:pPr>
    </w:p>
    <w:p w:rsidR="0050326B" w:rsidRDefault="00A127CA" w:rsidP="00AA6A43">
      <w:pPr>
        <w:pStyle w:val="ListParagraph"/>
        <w:rPr>
          <w:rFonts w:ascii="Arial Narrow" w:hAnsi="Arial Narrow" w:cs="Arial"/>
          <w:szCs w:val="24"/>
        </w:rPr>
      </w:pPr>
      <w:r>
        <w:rPr>
          <w:rFonts w:ascii="Arial Narrow" w:hAnsi="Arial Narrow" w:cs="Arial"/>
          <w:szCs w:val="24"/>
        </w:rPr>
        <w:t>Public Comments</w:t>
      </w:r>
    </w:p>
    <w:p w:rsidR="0050326B" w:rsidRDefault="0050326B" w:rsidP="0050326B">
      <w:pPr>
        <w:ind w:left="360" w:hanging="360"/>
        <w:rPr>
          <w:rFonts w:ascii="Arial Narrow" w:hAnsi="Arial Narrow" w:cs="Arial"/>
          <w:szCs w:val="24"/>
        </w:rPr>
      </w:pPr>
    </w:p>
    <w:p w:rsidR="0050326B" w:rsidRDefault="0050326B" w:rsidP="0050326B">
      <w:pPr>
        <w:ind w:left="360" w:hanging="360"/>
        <w:rPr>
          <w:rFonts w:ascii="Arial Narrow" w:hAnsi="Arial Narrow" w:cs="Arial"/>
          <w:szCs w:val="24"/>
        </w:rPr>
      </w:pPr>
      <w:r>
        <w:rPr>
          <w:rFonts w:ascii="Arial Narrow" w:hAnsi="Arial Narrow" w:cs="Arial"/>
          <w:szCs w:val="24"/>
        </w:rPr>
        <w:tab/>
        <w:t xml:space="preserve"> </w:t>
      </w:r>
    </w:p>
    <w:p w:rsidR="0050326B" w:rsidRPr="0089178D" w:rsidRDefault="0050326B" w:rsidP="0050326B">
      <w:pPr>
        <w:jc w:val="both"/>
        <w:rPr>
          <w:rFonts w:ascii="Arial Narrow" w:hAnsi="Arial Narrow"/>
          <w:szCs w:val="24"/>
          <w:u w:val="single"/>
        </w:rPr>
      </w:pPr>
      <w:r w:rsidRPr="0089178D">
        <w:rPr>
          <w:rFonts w:ascii="Arial Narrow" w:hAnsi="Arial Narrow"/>
          <w:szCs w:val="24"/>
        </w:rPr>
        <w:t>11.</w:t>
      </w:r>
      <w:r w:rsidRPr="0089178D">
        <w:rPr>
          <w:rFonts w:ascii="Arial Narrow" w:hAnsi="Arial Narrow"/>
          <w:szCs w:val="24"/>
        </w:rPr>
        <w:tab/>
      </w:r>
      <w:r w:rsidRPr="0089178D">
        <w:rPr>
          <w:rFonts w:ascii="Arial Narrow" w:hAnsi="Arial Narrow"/>
          <w:szCs w:val="24"/>
          <w:u w:val="single"/>
        </w:rPr>
        <w:t>NEW BUSINESS</w:t>
      </w:r>
    </w:p>
    <w:p w:rsidR="0050326B" w:rsidRDefault="0050326B" w:rsidP="0050326B">
      <w:pPr>
        <w:ind w:left="360" w:firstLine="360"/>
        <w:rPr>
          <w:rFonts w:ascii="Arial Narrow" w:hAnsi="Arial Narrow" w:cs="Arial"/>
          <w:szCs w:val="24"/>
        </w:rPr>
      </w:pPr>
      <w:r w:rsidRPr="0089178D">
        <w:rPr>
          <w:rFonts w:ascii="Arial Narrow" w:hAnsi="Arial Narrow" w:cs="Arial"/>
          <w:szCs w:val="24"/>
        </w:rPr>
        <w:t>Note: After each item is placed on the table for action, public comments from residents (or representative) as to that business item are received.  May be limited to three (3) minutes per person and thirty (30) minutes total.</w:t>
      </w:r>
    </w:p>
    <w:p w:rsidR="00F120F6" w:rsidRDefault="00F120F6" w:rsidP="0050326B">
      <w:pPr>
        <w:ind w:left="360" w:firstLine="360"/>
        <w:rPr>
          <w:rFonts w:ascii="Arial Narrow" w:hAnsi="Arial Narrow" w:cs="Arial"/>
          <w:szCs w:val="24"/>
        </w:rPr>
      </w:pPr>
    </w:p>
    <w:p w:rsidR="004F5F00" w:rsidRDefault="00A127CA" w:rsidP="00EA25B3">
      <w:pPr>
        <w:pStyle w:val="ListParagraph"/>
        <w:numPr>
          <w:ilvl w:val="0"/>
          <w:numId w:val="7"/>
        </w:numPr>
        <w:rPr>
          <w:rFonts w:ascii="Arial Narrow" w:hAnsi="Arial Narrow" w:cs="Arial"/>
          <w:szCs w:val="24"/>
        </w:rPr>
      </w:pPr>
      <w:r>
        <w:rPr>
          <w:rFonts w:ascii="Arial Narrow" w:hAnsi="Arial Narrow" w:cs="Arial"/>
          <w:szCs w:val="24"/>
        </w:rPr>
        <w:t xml:space="preserve">An </w:t>
      </w:r>
      <w:r w:rsidRPr="00A127CA">
        <w:rPr>
          <w:rFonts w:ascii="Arial Narrow" w:hAnsi="Arial Narrow" w:cs="Arial"/>
          <w:b/>
          <w:szCs w:val="24"/>
          <w:u w:val="single"/>
        </w:rPr>
        <w:t>Ordinance</w:t>
      </w:r>
      <w:r>
        <w:rPr>
          <w:rFonts w:ascii="Arial Narrow" w:hAnsi="Arial Narrow" w:cs="Arial"/>
          <w:szCs w:val="24"/>
        </w:rPr>
        <w:t xml:space="preserve"> Authorizing Entering </w:t>
      </w:r>
      <w:r w:rsidR="00804DB6">
        <w:rPr>
          <w:rFonts w:ascii="Arial Narrow" w:hAnsi="Arial Narrow" w:cs="Arial"/>
          <w:szCs w:val="24"/>
        </w:rPr>
        <w:t>into</w:t>
      </w:r>
      <w:r>
        <w:rPr>
          <w:rFonts w:ascii="Arial Narrow" w:hAnsi="Arial Narrow" w:cs="Arial"/>
          <w:szCs w:val="24"/>
        </w:rPr>
        <w:t xml:space="preserve"> An Agreement Between the City of Canfield and IGS Energy for an (Opt-Out) Natural Gas Aggregation Program.</w:t>
      </w:r>
    </w:p>
    <w:p w:rsidR="00A127CA" w:rsidRDefault="00A127CA" w:rsidP="00A127CA">
      <w:pPr>
        <w:pStyle w:val="ListParagraph"/>
        <w:ind w:left="1080"/>
        <w:rPr>
          <w:rFonts w:ascii="Arial Narrow" w:hAnsi="Arial Narrow" w:cs="Arial"/>
          <w:szCs w:val="24"/>
        </w:rPr>
      </w:pPr>
    </w:p>
    <w:p w:rsidR="00A127CA" w:rsidRDefault="00A127CA" w:rsidP="00A127CA">
      <w:pPr>
        <w:pStyle w:val="ListParagraph"/>
        <w:ind w:left="1080"/>
        <w:rPr>
          <w:rFonts w:ascii="Arial Narrow" w:hAnsi="Arial Narrow" w:cs="Arial"/>
          <w:szCs w:val="24"/>
        </w:rPr>
      </w:pPr>
      <w:r>
        <w:rPr>
          <w:rFonts w:ascii="Arial Narrow" w:hAnsi="Arial Narrow" w:cs="Arial"/>
          <w:szCs w:val="24"/>
        </w:rPr>
        <w:t>Public Comments</w:t>
      </w:r>
    </w:p>
    <w:p w:rsidR="00A127CA" w:rsidRPr="00A127CA" w:rsidRDefault="00A127CA" w:rsidP="00A127CA">
      <w:pPr>
        <w:pStyle w:val="ListParagraph"/>
        <w:rPr>
          <w:rFonts w:ascii="Arial Narrow" w:hAnsi="Arial Narrow" w:cs="Arial"/>
          <w:szCs w:val="24"/>
        </w:rPr>
      </w:pPr>
    </w:p>
    <w:p w:rsidR="00A127CA" w:rsidRDefault="00A127CA" w:rsidP="00A127CA">
      <w:pPr>
        <w:pStyle w:val="ListParagraph"/>
        <w:numPr>
          <w:ilvl w:val="0"/>
          <w:numId w:val="7"/>
        </w:numPr>
        <w:rPr>
          <w:rFonts w:ascii="Arial Narrow" w:hAnsi="Arial Narrow" w:cs="Arial"/>
          <w:szCs w:val="24"/>
        </w:rPr>
      </w:pPr>
      <w:r>
        <w:rPr>
          <w:rFonts w:ascii="Arial Narrow" w:hAnsi="Arial Narrow" w:cs="Arial"/>
          <w:szCs w:val="24"/>
        </w:rPr>
        <w:lastRenderedPageBreak/>
        <w:t xml:space="preserve">A </w:t>
      </w:r>
      <w:r w:rsidRPr="00A127CA">
        <w:rPr>
          <w:rFonts w:ascii="Arial Narrow" w:hAnsi="Arial Narrow" w:cs="Arial"/>
          <w:b/>
          <w:szCs w:val="24"/>
          <w:u w:val="single"/>
        </w:rPr>
        <w:t>Resolution</w:t>
      </w:r>
      <w:r>
        <w:rPr>
          <w:rFonts w:ascii="Arial Narrow" w:hAnsi="Arial Narrow" w:cs="Arial"/>
          <w:szCs w:val="24"/>
        </w:rPr>
        <w:t xml:space="preserve"> Authorizing the City Manager</w:t>
      </w:r>
      <w:r w:rsidR="006E4C39">
        <w:rPr>
          <w:rFonts w:ascii="Arial Narrow" w:hAnsi="Arial Narrow" w:cs="Arial"/>
          <w:szCs w:val="24"/>
        </w:rPr>
        <w:t xml:space="preserve"> </w:t>
      </w:r>
      <w:r>
        <w:rPr>
          <w:rFonts w:ascii="Arial Narrow" w:hAnsi="Arial Narrow" w:cs="Arial"/>
          <w:szCs w:val="24"/>
        </w:rPr>
        <w:t xml:space="preserve">to Execute Contracts and Act as Chief Executive Officer for the Ohio Environmental Protection Agency </w:t>
      </w:r>
      <w:r w:rsidR="00631B87">
        <w:rPr>
          <w:rFonts w:ascii="Arial Narrow" w:hAnsi="Arial Narrow" w:cs="Arial"/>
          <w:szCs w:val="24"/>
        </w:rPr>
        <w:t xml:space="preserve">H2Ohio </w:t>
      </w:r>
      <w:r>
        <w:rPr>
          <w:rFonts w:ascii="Arial Narrow" w:hAnsi="Arial Narrow" w:cs="Arial"/>
          <w:szCs w:val="24"/>
        </w:rPr>
        <w:t>Grant Program.</w:t>
      </w:r>
    </w:p>
    <w:p w:rsidR="00A127CA" w:rsidRDefault="00A127CA" w:rsidP="00A127CA">
      <w:pPr>
        <w:ind w:left="1080"/>
        <w:rPr>
          <w:rFonts w:ascii="Arial Narrow" w:hAnsi="Arial Narrow" w:cs="Arial"/>
          <w:szCs w:val="24"/>
        </w:rPr>
      </w:pPr>
    </w:p>
    <w:p w:rsidR="00A127CA" w:rsidRDefault="00A127CA" w:rsidP="00A127CA">
      <w:pPr>
        <w:ind w:left="1080"/>
        <w:rPr>
          <w:rFonts w:ascii="Arial Narrow" w:hAnsi="Arial Narrow" w:cs="Arial"/>
          <w:szCs w:val="24"/>
        </w:rPr>
      </w:pPr>
      <w:r>
        <w:rPr>
          <w:rFonts w:ascii="Arial Narrow" w:hAnsi="Arial Narrow" w:cs="Arial"/>
          <w:szCs w:val="24"/>
        </w:rPr>
        <w:t>Public Comments.</w:t>
      </w:r>
    </w:p>
    <w:p w:rsidR="002742F4" w:rsidRDefault="002742F4" w:rsidP="00A127CA">
      <w:pPr>
        <w:ind w:left="1080"/>
        <w:rPr>
          <w:rFonts w:ascii="Arial Narrow" w:hAnsi="Arial Narrow" w:cs="Arial"/>
          <w:szCs w:val="24"/>
        </w:rPr>
      </w:pPr>
    </w:p>
    <w:p w:rsidR="002742F4" w:rsidRDefault="002742F4" w:rsidP="002742F4">
      <w:pPr>
        <w:pStyle w:val="ListParagraph"/>
        <w:numPr>
          <w:ilvl w:val="0"/>
          <w:numId w:val="7"/>
        </w:numPr>
        <w:rPr>
          <w:rFonts w:ascii="Arial Narrow" w:hAnsi="Arial Narrow" w:cs="Arial"/>
          <w:szCs w:val="24"/>
        </w:rPr>
      </w:pPr>
      <w:r>
        <w:rPr>
          <w:rFonts w:ascii="Arial Narrow" w:hAnsi="Arial Narrow" w:cs="Arial"/>
          <w:szCs w:val="24"/>
        </w:rPr>
        <w:t xml:space="preserve">A </w:t>
      </w:r>
      <w:r w:rsidRPr="002742F4">
        <w:rPr>
          <w:rFonts w:ascii="Arial Narrow" w:hAnsi="Arial Narrow" w:cs="Arial"/>
          <w:b/>
          <w:szCs w:val="24"/>
          <w:u w:val="single"/>
        </w:rPr>
        <w:t>Motion</w:t>
      </w:r>
      <w:r>
        <w:rPr>
          <w:rFonts w:ascii="Arial Narrow" w:hAnsi="Arial Narrow" w:cs="Arial"/>
          <w:szCs w:val="24"/>
        </w:rPr>
        <w:t xml:space="preserve"> Authorizing the City Manager of the City of Canfield to Enter </w:t>
      </w:r>
      <w:r w:rsidR="000F38A4">
        <w:rPr>
          <w:rFonts w:ascii="Arial Narrow" w:hAnsi="Arial Narrow" w:cs="Arial"/>
          <w:szCs w:val="24"/>
        </w:rPr>
        <w:t>into</w:t>
      </w:r>
      <w:r>
        <w:rPr>
          <w:rFonts w:ascii="Arial Narrow" w:hAnsi="Arial Narrow" w:cs="Arial"/>
          <w:szCs w:val="24"/>
        </w:rPr>
        <w:t xml:space="preserve"> A Memorandum of Understanding (MOU) with Universal Development Enterprises, Inc. </w:t>
      </w:r>
    </w:p>
    <w:p w:rsidR="002742F4" w:rsidRDefault="002742F4" w:rsidP="002742F4">
      <w:pPr>
        <w:pStyle w:val="ListParagraph"/>
        <w:ind w:left="1080"/>
        <w:rPr>
          <w:rFonts w:ascii="Arial Narrow" w:hAnsi="Arial Narrow" w:cs="Arial"/>
          <w:szCs w:val="24"/>
        </w:rPr>
      </w:pPr>
    </w:p>
    <w:p w:rsidR="002742F4" w:rsidRPr="002742F4" w:rsidRDefault="002742F4" w:rsidP="002742F4">
      <w:pPr>
        <w:pStyle w:val="ListParagraph"/>
        <w:ind w:left="1080"/>
        <w:rPr>
          <w:rFonts w:ascii="Arial Narrow" w:hAnsi="Arial Narrow" w:cs="Arial"/>
          <w:szCs w:val="24"/>
        </w:rPr>
      </w:pPr>
      <w:r>
        <w:rPr>
          <w:rFonts w:ascii="Arial Narrow" w:hAnsi="Arial Narrow" w:cs="Arial"/>
          <w:szCs w:val="24"/>
        </w:rPr>
        <w:t>Public Comments</w:t>
      </w:r>
    </w:p>
    <w:p w:rsidR="00CD3D5C" w:rsidRDefault="00CD3D5C" w:rsidP="00A127CA">
      <w:pPr>
        <w:ind w:left="1080"/>
        <w:rPr>
          <w:rFonts w:ascii="Arial Narrow" w:hAnsi="Arial Narrow" w:cs="Arial"/>
          <w:szCs w:val="24"/>
        </w:rPr>
      </w:pPr>
    </w:p>
    <w:p w:rsidR="00CD3D5C" w:rsidRDefault="00CD3D5C" w:rsidP="00CD3D5C">
      <w:pPr>
        <w:pStyle w:val="ListParagraph"/>
        <w:numPr>
          <w:ilvl w:val="0"/>
          <w:numId w:val="7"/>
        </w:numPr>
        <w:rPr>
          <w:rFonts w:ascii="Arial Narrow" w:hAnsi="Arial Narrow" w:cs="Arial"/>
          <w:szCs w:val="24"/>
        </w:rPr>
      </w:pPr>
      <w:r>
        <w:rPr>
          <w:rFonts w:ascii="Arial Narrow" w:hAnsi="Arial Narrow" w:cs="Arial"/>
          <w:szCs w:val="24"/>
        </w:rPr>
        <w:t xml:space="preserve">A </w:t>
      </w:r>
      <w:r w:rsidRPr="00CD3D5C">
        <w:rPr>
          <w:rFonts w:ascii="Arial Narrow" w:hAnsi="Arial Narrow" w:cs="Arial"/>
          <w:b/>
          <w:szCs w:val="24"/>
          <w:u w:val="single"/>
        </w:rPr>
        <w:t>Motion</w:t>
      </w:r>
      <w:r>
        <w:rPr>
          <w:rFonts w:ascii="Arial Narrow" w:hAnsi="Arial Narrow" w:cs="Arial"/>
          <w:szCs w:val="24"/>
        </w:rPr>
        <w:t xml:space="preserve"> to Authorize the City Manager to Apply for F-1 and F-2 Permits as applicable from the Ohio Department of Commerce/Division of Liquor Control for Family Fun Night on August 18, 2022 and Fall Fest on September 24, 2022.</w:t>
      </w:r>
    </w:p>
    <w:p w:rsidR="00CD3D5C" w:rsidRDefault="00CD3D5C" w:rsidP="00CD3D5C">
      <w:pPr>
        <w:pStyle w:val="ListParagraph"/>
        <w:ind w:left="1080"/>
        <w:rPr>
          <w:rFonts w:ascii="Arial Narrow" w:hAnsi="Arial Narrow" w:cs="Arial"/>
          <w:szCs w:val="24"/>
        </w:rPr>
      </w:pPr>
    </w:p>
    <w:p w:rsidR="00CD3D5C" w:rsidRPr="00CD3D5C" w:rsidRDefault="00CD3D5C" w:rsidP="00CD3D5C">
      <w:pPr>
        <w:pStyle w:val="ListParagraph"/>
        <w:ind w:left="1080"/>
        <w:rPr>
          <w:rFonts w:ascii="Arial Narrow" w:hAnsi="Arial Narrow" w:cs="Arial"/>
          <w:szCs w:val="24"/>
        </w:rPr>
      </w:pPr>
      <w:r>
        <w:rPr>
          <w:rFonts w:ascii="Arial Narrow" w:hAnsi="Arial Narrow" w:cs="Arial"/>
          <w:szCs w:val="24"/>
        </w:rPr>
        <w:t>Public Comments</w:t>
      </w:r>
    </w:p>
    <w:p w:rsidR="009D1068" w:rsidRPr="009D1068" w:rsidRDefault="009D1068" w:rsidP="009D1068">
      <w:pPr>
        <w:rPr>
          <w:rFonts w:ascii="Arial Narrow" w:hAnsi="Arial Narrow" w:cs="Arial"/>
          <w:szCs w:val="24"/>
        </w:rPr>
      </w:pPr>
    </w:p>
    <w:p w:rsidR="0050326B" w:rsidRPr="00D81897" w:rsidRDefault="0050326B" w:rsidP="0050326B">
      <w:pPr>
        <w:jc w:val="both"/>
        <w:rPr>
          <w:rFonts w:ascii="Arial Narrow" w:hAnsi="Arial Narrow" w:cs="Arial"/>
          <w:szCs w:val="24"/>
        </w:rPr>
      </w:pPr>
      <w:r>
        <w:rPr>
          <w:rFonts w:ascii="Arial Narrow" w:hAnsi="Arial Narrow" w:cs="Arial"/>
          <w:szCs w:val="24"/>
        </w:rPr>
        <w:tab/>
      </w:r>
    </w:p>
    <w:p w:rsidR="0050326B" w:rsidRPr="0089178D" w:rsidRDefault="0050326B" w:rsidP="0050326B">
      <w:pPr>
        <w:jc w:val="both"/>
        <w:rPr>
          <w:rFonts w:ascii="Arial Narrow" w:hAnsi="Arial Narrow" w:cs="Arial"/>
          <w:szCs w:val="24"/>
        </w:rPr>
      </w:pPr>
      <w:r w:rsidRPr="0089178D">
        <w:rPr>
          <w:rFonts w:ascii="Arial Narrow" w:hAnsi="Arial Narrow" w:cs="Arial"/>
          <w:szCs w:val="24"/>
        </w:rPr>
        <w:t>12.</w:t>
      </w:r>
      <w:r>
        <w:rPr>
          <w:rFonts w:ascii="Arial Narrow" w:hAnsi="Arial Narrow" w:cs="Arial"/>
          <w:szCs w:val="24"/>
        </w:rPr>
        <w:tab/>
      </w:r>
      <w:r w:rsidRPr="0089178D">
        <w:rPr>
          <w:rFonts w:ascii="Arial Narrow" w:hAnsi="Arial Narrow" w:cs="Arial"/>
          <w:szCs w:val="24"/>
        </w:rPr>
        <w:t>Council Comments.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50326B" w:rsidRPr="0089178D" w:rsidRDefault="0050326B" w:rsidP="0050326B">
      <w:pPr>
        <w:ind w:left="450" w:hanging="450"/>
        <w:rPr>
          <w:rFonts w:ascii="Arial Narrow" w:hAnsi="Arial Narrow" w:cs="Arial"/>
          <w:szCs w:val="24"/>
        </w:rPr>
      </w:pPr>
    </w:p>
    <w:p w:rsidR="0050326B" w:rsidRPr="0089178D" w:rsidRDefault="0050326B" w:rsidP="0050326B">
      <w:pPr>
        <w:rPr>
          <w:rFonts w:ascii="Arial Narrow" w:hAnsi="Arial Narrow"/>
          <w:szCs w:val="24"/>
        </w:rPr>
      </w:pPr>
      <w:r w:rsidRPr="0089178D">
        <w:rPr>
          <w:rFonts w:ascii="Arial Narrow" w:hAnsi="Arial Narrow" w:cs="Arial"/>
          <w:szCs w:val="24"/>
        </w:rPr>
        <w:t>13.</w:t>
      </w:r>
      <w:r w:rsidRPr="0089178D">
        <w:rPr>
          <w:rFonts w:ascii="Arial Narrow" w:hAnsi="Arial Narrow" w:cs="Arial"/>
          <w:szCs w:val="24"/>
        </w:rPr>
        <w:tab/>
        <w:t>Adjournment</w:t>
      </w:r>
    </w:p>
    <w:p w:rsidR="0050326B" w:rsidRDefault="0050326B" w:rsidP="0050326B"/>
    <w:p w:rsidR="0050326B" w:rsidRDefault="0050326B" w:rsidP="0050326B"/>
    <w:p w:rsidR="0050326B" w:rsidRDefault="0050326B" w:rsidP="0050326B"/>
    <w:p w:rsidR="0050326B" w:rsidRDefault="0050326B" w:rsidP="0050326B"/>
    <w:p w:rsidR="0050326B" w:rsidRPr="0089178D" w:rsidRDefault="0050326B" w:rsidP="0050326B">
      <w:pPr>
        <w:jc w:val="center"/>
        <w:rPr>
          <w:rFonts w:ascii="Arial Narrow" w:hAnsi="Arial Narrow" w:cs="Arial"/>
          <w:b/>
          <w:szCs w:val="24"/>
        </w:rPr>
      </w:pPr>
    </w:p>
    <w:p w:rsidR="0050326B" w:rsidRDefault="0050326B" w:rsidP="0050326B"/>
    <w:p w:rsidR="00C04F50" w:rsidRDefault="00C04F50"/>
    <w:sectPr w:rsidR="00C04F50" w:rsidSect="007C0E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0AB3"/>
    <w:multiLevelType w:val="hybridMultilevel"/>
    <w:tmpl w:val="B20267FC"/>
    <w:lvl w:ilvl="0" w:tplc="EEB4365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D4052B5"/>
    <w:multiLevelType w:val="hybridMultilevel"/>
    <w:tmpl w:val="5FBAD546"/>
    <w:lvl w:ilvl="0" w:tplc="0C3A5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46992"/>
    <w:multiLevelType w:val="hybridMultilevel"/>
    <w:tmpl w:val="F9AC0642"/>
    <w:lvl w:ilvl="0" w:tplc="B8809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AA4714"/>
    <w:multiLevelType w:val="hybridMultilevel"/>
    <w:tmpl w:val="9D6CA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D143C"/>
    <w:multiLevelType w:val="hybridMultilevel"/>
    <w:tmpl w:val="31D2C526"/>
    <w:lvl w:ilvl="0" w:tplc="AE86DABE">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672707FD"/>
    <w:multiLevelType w:val="hybridMultilevel"/>
    <w:tmpl w:val="36A60EA4"/>
    <w:lvl w:ilvl="0" w:tplc="907E9A40">
      <w:start w:val="3"/>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6AF92285"/>
    <w:multiLevelType w:val="hybridMultilevel"/>
    <w:tmpl w:val="9F9218AC"/>
    <w:lvl w:ilvl="0" w:tplc="CD04CCE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326B"/>
    <w:rsid w:val="000F38A4"/>
    <w:rsid w:val="00167C8A"/>
    <w:rsid w:val="002742F4"/>
    <w:rsid w:val="00420D61"/>
    <w:rsid w:val="004F5F00"/>
    <w:rsid w:val="0050326B"/>
    <w:rsid w:val="005277B4"/>
    <w:rsid w:val="00631B87"/>
    <w:rsid w:val="006A3434"/>
    <w:rsid w:val="006D7BD8"/>
    <w:rsid w:val="006E4C39"/>
    <w:rsid w:val="006F30A7"/>
    <w:rsid w:val="007A24C2"/>
    <w:rsid w:val="007C0E7B"/>
    <w:rsid w:val="007D1460"/>
    <w:rsid w:val="00804DB6"/>
    <w:rsid w:val="008F161E"/>
    <w:rsid w:val="009422DC"/>
    <w:rsid w:val="00961231"/>
    <w:rsid w:val="009D1068"/>
    <w:rsid w:val="009D185C"/>
    <w:rsid w:val="00A127CA"/>
    <w:rsid w:val="00AA6A43"/>
    <w:rsid w:val="00B7092A"/>
    <w:rsid w:val="00C04F50"/>
    <w:rsid w:val="00C6263A"/>
    <w:rsid w:val="00CA3C0A"/>
    <w:rsid w:val="00CD3D5C"/>
    <w:rsid w:val="00DE030D"/>
    <w:rsid w:val="00EA25B3"/>
    <w:rsid w:val="00F1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B6BC-D6D3-449E-8A22-DF5C1A84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26B"/>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Canfield</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Bernat</dc:creator>
  <cp:keywords/>
  <dc:description/>
  <cp:lastModifiedBy>Patty Bernat</cp:lastModifiedBy>
  <cp:revision>11</cp:revision>
  <cp:lastPrinted>2022-05-27T11:33:00Z</cp:lastPrinted>
  <dcterms:created xsi:type="dcterms:W3CDTF">2022-05-23T11:49:00Z</dcterms:created>
  <dcterms:modified xsi:type="dcterms:W3CDTF">2022-05-27T11:35:00Z</dcterms:modified>
</cp:coreProperties>
</file>